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2.5984251968498"/>
        <w:jc w:val="right"/>
        <w:rPr/>
      </w:pPr>
      <w:r w:rsidDel="00000000" w:rsidR="00000000" w:rsidRPr="00000000">
        <w:rPr/>
        <w:drawing>
          <wp:inline distB="114300" distT="114300" distL="114300" distR="114300">
            <wp:extent cx="2095500" cy="1129575"/>
            <wp:effectExtent b="0" l="0" r="0" t="0"/>
            <wp:docPr id="1" name="image2.png"/>
            <a:graphic>
              <a:graphicData uri="http://schemas.openxmlformats.org/drawingml/2006/picture">
                <pic:pic>
                  <pic:nvPicPr>
                    <pic:cNvPr id="0" name="image2.png"/>
                    <pic:cNvPicPr preferRelativeResize="0"/>
                  </pic:nvPicPr>
                  <pic:blipFill>
                    <a:blip r:embed="rId6"/>
                    <a:srcRect b="29394" l="24280" r="24913" t="21882"/>
                    <a:stretch>
                      <a:fillRect/>
                    </a:stretch>
                  </pic:blipFill>
                  <pic:spPr>
                    <a:xfrm>
                      <a:off x="0" y="0"/>
                      <a:ext cx="2095500" cy="1129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b w:val="1"/>
          <w:sz w:val="24"/>
          <w:szCs w:val="24"/>
        </w:rPr>
      </w:pPr>
      <w:r w:rsidDel="00000000" w:rsidR="00000000" w:rsidRPr="00000000">
        <w:rPr>
          <w:b w:val="1"/>
          <w:sz w:val="24"/>
          <w:szCs w:val="24"/>
          <w:rtl w:val="0"/>
        </w:rPr>
        <w:t xml:space="preserve">Inschrijvingsformulier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b w:val="1"/>
          <w:sz w:val="24"/>
          <w:szCs w:val="24"/>
        </w:rPr>
      </w:pPr>
      <w:r w:rsidDel="00000000" w:rsidR="00000000" w:rsidRPr="00000000">
        <w:rPr>
          <w:b w:val="1"/>
          <w:sz w:val="24"/>
          <w:szCs w:val="24"/>
          <w:rtl w:val="0"/>
        </w:rPr>
        <w:t xml:space="preserve">Klimaat en Private Projectontwikkeling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Beste,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t xml:space="preserve">Bedankt voor je interesse om deel te nemen aan het project! Om een eerste beeld te krijgen van jullie case vragen we dit inschrijvingsformulier in te vullen. In 7 kernvragen proberen wij te peilen naar de projectkeuze, het potentieel en de noden binnen de gemeente. Op basis hiervan contacteren wij jullie bij verdere vragen. Hierna, zullen wij een selectie maken van projecten binnen de provincie waarmee het traject van 1,5 jaar wordt aangegaan. </w:t>
      </w:r>
    </w:p>
    <w:p w:rsidR="00000000" w:rsidDel="00000000" w:rsidP="00000000" w:rsidRDefault="00000000" w:rsidRPr="00000000" w14:paraId="00000009">
      <w:pPr>
        <w:shd w:fill="ffffff" w:val="clear"/>
        <w:spacing w:after="0" w:lineRule="auto"/>
        <w:rPr/>
      </w:pPr>
      <w:r w:rsidDel="00000000" w:rsidR="00000000" w:rsidRPr="00000000">
        <w:rPr>
          <w:rtl w:val="0"/>
        </w:rPr>
        <w:t xml:space="preserve">Bezorg het inschrijvingsformulier ons </w:t>
      </w:r>
      <w:r w:rsidDel="00000000" w:rsidR="00000000" w:rsidRPr="00000000">
        <w:rPr>
          <w:b w:val="1"/>
          <w:rtl w:val="0"/>
        </w:rPr>
        <w:t xml:space="preserve">voor 1 november 2019</w:t>
      </w:r>
      <w:r w:rsidDel="00000000" w:rsidR="00000000" w:rsidRPr="00000000">
        <w:rPr>
          <w:rtl w:val="0"/>
        </w:rPr>
        <w:t xml:space="preserve"> terug. Voor meer info contacteer Grace De Smet, projectmanager duurzame stedenbouw, Bond Beter Leefmilieu  </w:t>
      </w:r>
    </w:p>
    <w:p w:rsidR="00000000" w:rsidDel="00000000" w:rsidP="00000000" w:rsidRDefault="00000000" w:rsidRPr="00000000" w14:paraId="0000000A">
      <w:pPr>
        <w:shd w:fill="ffffff" w:val="clear"/>
        <w:spacing w:after="0" w:lineRule="auto"/>
        <w:rPr/>
      </w:pPr>
      <w:r w:rsidDel="00000000" w:rsidR="00000000" w:rsidRPr="00000000">
        <w:rPr>
          <w:rtl w:val="0"/>
        </w:rPr>
        <w:t xml:space="preserve">T +32 (0)2/282.17.38 | </w:t>
      </w:r>
      <w:r w:rsidDel="00000000" w:rsidR="00000000" w:rsidRPr="00000000">
        <w:rPr>
          <w:rtl w:val="0"/>
        </w:rPr>
        <w:t xml:space="preserve">grace.desmet@bblv.be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Gegevens van de deelnemer: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922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5655"/>
        <w:tblGridChange w:id="0">
          <w:tblGrid>
            <w:gridCol w:w="3570"/>
            <w:gridCol w:w="5655"/>
          </w:tblGrid>
        </w:tblGridChange>
      </w:tblGrid>
      <w:tr>
        <w:trPr>
          <w:trHeight w:val="300" w:hRule="atLeast"/>
        </w:trPr>
        <w:tc>
          <w:tcPr>
            <w:tcBorders>
              <w:top w:color="666666" w:space="0" w:sz="8" w:val="single"/>
              <w:left w:color="666666" w:space="0" w:sz="8" w:val="single"/>
              <w:bottom w:color="cccccc"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Stad/gemeente</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8" w:val="single"/>
              <w:left w:color="666666" w:space="0" w:sz="8" w:val="single"/>
              <w:bottom w:color="cccccc"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Naam contactpersoon</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8" w:val="single"/>
              <w:left w:color="666666" w:space="0" w:sz="8" w:val="single"/>
              <w:bottom w:color="cccccc"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Functie en dienst contactpersoon</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8" w:val="single"/>
              <w:left w:color="666666" w:space="0" w:sz="8" w:val="single"/>
              <w:bottom w:color="cccccc"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Andere betrokken diensten</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8" w:val="single"/>
              <w:left w:color="666666" w:space="0" w:sz="8" w:val="single"/>
              <w:bottom w:color="cccccc"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e-mailadres</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tc>
      </w:tr>
      <w:tr>
        <w:trPr>
          <w:trHeight w:val="300" w:hRule="atLeast"/>
        </w:trPr>
        <w:tc>
          <w:tcPr>
            <w:tcBorders>
              <w:top w:color="cccccc" w:space="0" w:sz="8" w:val="single"/>
              <w:left w:color="666666" w:space="0" w:sz="8" w:val="single"/>
              <w:bottom w:color="666666" w:space="0" w:sz="8" w:val="single"/>
              <w:right w:color="666666" w:space="0" w:sz="8" w:val="single"/>
            </w:tcBorders>
            <w:tcMar>
              <w:top w:w="40.0" w:type="dxa"/>
              <w:left w:w="40.0" w:type="dxa"/>
              <w:bottom w:w="40.0" w:type="dxa"/>
              <w:right w:w="40.0" w:type="dxa"/>
            </w:tcMar>
            <w:vAlign w:val="bottom"/>
          </w:tcPr>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telefoonnummer</w:t>
            </w:r>
          </w:p>
        </w:tc>
        <w:tc>
          <w:tcPr>
            <w:tcBorders>
              <w:top w:color="cccccc" w:space="0" w:sz="6" w:val="single"/>
              <w:left w:color="666666" w:space="0" w:sz="8"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720" w:firstLine="0"/>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rPr>
      </w:pPr>
      <w:r w:rsidDel="00000000" w:rsidR="00000000" w:rsidRPr="00000000">
        <w:rPr>
          <w:b w:val="1"/>
          <w:rtl w:val="0"/>
        </w:rPr>
        <w:t xml:space="preserve">Waar is het project gelegen? </w:t>
      </w:r>
      <w:r w:rsidDel="00000000" w:rsidR="00000000" w:rsidRPr="00000000">
        <w:rPr>
          <w:rtl w:val="0"/>
        </w:rPr>
        <w:t xml:space="preserve">(gelieve kaartmateriaal toe te voegen)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shd w:fill="ffffff" w:val="clear"/>
        <w:spacing w:after="0" w:lineRule="auto"/>
        <w:ind w:left="720" w:hanging="360"/>
        <w:rPr>
          <w:b w:val="1"/>
        </w:rPr>
      </w:pPr>
      <w:r w:rsidDel="00000000" w:rsidR="00000000" w:rsidRPr="00000000">
        <w:rPr>
          <w:b w:val="1"/>
          <w:rtl w:val="0"/>
        </w:rPr>
        <w:t xml:space="preserve">Wie is de initiatiefnemer voor het project: de eigenaar, ontwikkelaar, gemeente, OCMW,…?</w:t>
      </w:r>
    </w:p>
    <w:p w:rsidR="00000000" w:rsidDel="00000000" w:rsidP="00000000" w:rsidRDefault="00000000" w:rsidRPr="00000000" w14:paraId="00000026">
      <w:pPr>
        <w:jc w:val="right"/>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0" w:lineRule="auto"/>
        <w:ind w:left="720" w:hanging="360"/>
        <w:rPr>
          <w:b w:val="1"/>
        </w:rPr>
      </w:pPr>
      <w:r w:rsidDel="00000000" w:rsidR="00000000" w:rsidRPr="00000000">
        <w:rPr>
          <w:b w:val="1"/>
          <w:rtl w:val="0"/>
        </w:rPr>
        <w:t xml:space="preserve">Welke doelen/welk programma heeft de initiatiefnemer voor ogen?</w:t>
      </w:r>
    </w:p>
    <w:p w:rsidR="00000000" w:rsidDel="00000000" w:rsidP="00000000" w:rsidRDefault="00000000" w:rsidRPr="00000000" w14:paraId="00000029">
      <w:pPr>
        <w:shd w:fill="ffffff" w:val="clear"/>
        <w:spacing w:after="0" w:lineRule="auto"/>
        <w:rPr>
          <w:b w:val="1"/>
        </w:rPr>
      </w:pPr>
      <w:r w:rsidDel="00000000" w:rsidR="00000000" w:rsidRPr="00000000">
        <w:rPr>
          <w:rtl w:val="0"/>
        </w:rPr>
      </w:r>
    </w:p>
    <w:p w:rsidR="00000000" w:rsidDel="00000000" w:rsidP="00000000" w:rsidRDefault="00000000" w:rsidRPr="00000000" w14:paraId="0000002A">
      <w:pPr>
        <w:shd w:fill="ffffff" w:val="clear"/>
        <w:spacing w:after="0" w:lineRule="auto"/>
        <w:rPr/>
      </w:pPr>
      <w:r w:rsidDel="00000000" w:rsidR="00000000" w:rsidRPr="00000000">
        <w:rPr>
          <w:rtl w:val="0"/>
        </w:rPr>
      </w:r>
    </w:p>
    <w:p w:rsidR="00000000" w:rsidDel="00000000" w:rsidP="00000000" w:rsidRDefault="00000000" w:rsidRPr="00000000" w14:paraId="0000002B">
      <w:pPr>
        <w:numPr>
          <w:ilvl w:val="0"/>
          <w:numId w:val="1"/>
        </w:numPr>
        <w:shd w:fill="ffffff" w:val="clear"/>
        <w:spacing w:after="0" w:lineRule="auto"/>
        <w:ind w:left="720" w:hanging="360"/>
        <w:rPr>
          <w:b w:val="1"/>
        </w:rPr>
      </w:pPr>
      <w:r w:rsidDel="00000000" w:rsidR="00000000" w:rsidRPr="00000000">
        <w:rPr>
          <w:b w:val="1"/>
          <w:rtl w:val="0"/>
        </w:rPr>
        <w:t xml:space="preserve">Hoe wordt dit ontvangen in de gemeente (burgers en bestuur)?</w:t>
      </w:r>
    </w:p>
    <w:p w:rsidR="00000000" w:rsidDel="00000000" w:rsidP="00000000" w:rsidRDefault="00000000" w:rsidRPr="00000000" w14:paraId="0000002C">
      <w:pPr>
        <w:shd w:fill="ffffff" w:val="clear"/>
        <w:spacing w:after="0" w:lineRule="auto"/>
        <w:rPr>
          <w:b w:val="1"/>
        </w:rPr>
      </w:pPr>
      <w:r w:rsidDel="00000000" w:rsidR="00000000" w:rsidRPr="00000000">
        <w:rPr>
          <w:rtl w:val="0"/>
        </w:rPr>
      </w:r>
    </w:p>
    <w:p w:rsidR="00000000" w:rsidDel="00000000" w:rsidP="00000000" w:rsidRDefault="00000000" w:rsidRPr="00000000" w14:paraId="0000002D">
      <w:pPr>
        <w:shd w:fill="ffffff" w:val="clear"/>
        <w:spacing w:after="0" w:lineRule="auto"/>
        <w:rPr/>
      </w:pPr>
      <w:r w:rsidDel="00000000" w:rsidR="00000000" w:rsidRPr="00000000">
        <w:rPr>
          <w:rtl w:val="0"/>
        </w:rPr>
      </w:r>
    </w:p>
    <w:p w:rsidR="00000000" w:rsidDel="00000000" w:rsidP="00000000" w:rsidRDefault="00000000" w:rsidRPr="00000000" w14:paraId="0000002E">
      <w:pPr>
        <w:numPr>
          <w:ilvl w:val="0"/>
          <w:numId w:val="1"/>
        </w:numPr>
        <w:shd w:fill="ffffff" w:val="clear"/>
        <w:spacing w:after="0" w:lineRule="auto"/>
        <w:ind w:left="720" w:hanging="360"/>
        <w:rPr>
          <w:b w:val="1"/>
        </w:rPr>
      </w:pPr>
      <w:r w:rsidDel="00000000" w:rsidR="00000000" w:rsidRPr="00000000">
        <w:rPr>
          <w:b w:val="1"/>
          <w:rtl w:val="0"/>
        </w:rPr>
        <w:t xml:space="preserve">Wat zou jij (de persoon die de aanvraag bij ons doet) willen realiseren door deel te nemen aan het traject? Welke duurzame maatregelen zou je graag onderhandeld krijgen?</w:t>
      </w:r>
    </w:p>
    <w:p w:rsidR="00000000" w:rsidDel="00000000" w:rsidP="00000000" w:rsidRDefault="00000000" w:rsidRPr="00000000" w14:paraId="0000002F">
      <w:pPr>
        <w:shd w:fill="ffffff" w:val="clear"/>
        <w:spacing w:after="0" w:lineRule="auto"/>
        <w:rPr>
          <w:b w:val="1"/>
        </w:rPr>
      </w:pPr>
      <w:r w:rsidDel="00000000" w:rsidR="00000000" w:rsidRPr="00000000">
        <w:rPr>
          <w:rtl w:val="0"/>
        </w:rPr>
      </w:r>
    </w:p>
    <w:p w:rsidR="00000000" w:rsidDel="00000000" w:rsidP="00000000" w:rsidRDefault="00000000" w:rsidRPr="00000000" w14:paraId="00000030">
      <w:pPr>
        <w:shd w:fill="ffffff" w:val="clear"/>
        <w:spacing w:after="0" w:lineRule="auto"/>
        <w:rPr/>
      </w:pPr>
      <w:r w:rsidDel="00000000" w:rsidR="00000000" w:rsidRPr="00000000">
        <w:rPr>
          <w:rtl w:val="0"/>
        </w:rPr>
      </w:r>
    </w:p>
    <w:p w:rsidR="00000000" w:rsidDel="00000000" w:rsidP="00000000" w:rsidRDefault="00000000" w:rsidRPr="00000000" w14:paraId="00000031">
      <w:pPr>
        <w:numPr>
          <w:ilvl w:val="0"/>
          <w:numId w:val="1"/>
        </w:numPr>
        <w:shd w:fill="ffffff" w:val="clear"/>
        <w:spacing w:after="0" w:lineRule="auto"/>
        <w:ind w:left="720" w:hanging="360"/>
        <w:rPr>
          <w:b w:val="1"/>
        </w:rPr>
      </w:pPr>
      <w:r w:rsidDel="00000000" w:rsidR="00000000" w:rsidRPr="00000000">
        <w:rPr>
          <w:b w:val="1"/>
          <w:rtl w:val="0"/>
        </w:rPr>
        <w:t xml:space="preserve">Is hier al een zekere consensus over in de gemeente (schepen die de meerwaarde ziet is, dienst op dezelfde lijn, visienota, een referentieproject waar bestuur zich in vindt…)?</w:t>
      </w:r>
    </w:p>
    <w:p w:rsidR="00000000" w:rsidDel="00000000" w:rsidP="00000000" w:rsidRDefault="00000000" w:rsidRPr="00000000" w14:paraId="00000032">
      <w:pPr>
        <w:shd w:fill="ffffff" w:val="clear"/>
        <w:spacing w:after="0" w:lineRule="auto"/>
        <w:rPr>
          <w:b w:val="1"/>
        </w:rPr>
      </w:pPr>
      <w:r w:rsidDel="00000000" w:rsidR="00000000" w:rsidRPr="00000000">
        <w:rPr>
          <w:rtl w:val="0"/>
        </w:rPr>
      </w:r>
    </w:p>
    <w:p w:rsidR="00000000" w:rsidDel="00000000" w:rsidP="00000000" w:rsidRDefault="00000000" w:rsidRPr="00000000" w14:paraId="00000033">
      <w:pPr>
        <w:shd w:fill="ffffff" w:val="clear"/>
        <w:spacing w:after="0" w:lineRule="auto"/>
        <w:rPr/>
      </w:pPr>
      <w:r w:rsidDel="00000000" w:rsidR="00000000" w:rsidRPr="00000000">
        <w:rPr>
          <w:rtl w:val="0"/>
        </w:rPr>
      </w:r>
    </w:p>
    <w:p w:rsidR="00000000" w:rsidDel="00000000" w:rsidP="00000000" w:rsidRDefault="00000000" w:rsidRPr="00000000" w14:paraId="00000034">
      <w:pPr>
        <w:numPr>
          <w:ilvl w:val="0"/>
          <w:numId w:val="1"/>
        </w:numPr>
        <w:shd w:fill="ffffff" w:val="clear"/>
        <w:spacing w:after="0" w:lineRule="auto"/>
        <w:ind w:left="720" w:hanging="360"/>
        <w:rPr>
          <w:b w:val="1"/>
        </w:rPr>
      </w:pPr>
      <w:r w:rsidDel="00000000" w:rsidR="00000000" w:rsidRPr="00000000">
        <w:rPr>
          <w:b w:val="1"/>
          <w:rtl w:val="0"/>
        </w:rPr>
        <w:t xml:space="preserve">Welk soort vaardigheden, kennis of expertise mis je om de onderhandeling aan te gaan?</w:t>
      </w:r>
    </w:p>
    <w:p w:rsidR="00000000" w:rsidDel="00000000" w:rsidP="00000000" w:rsidRDefault="00000000" w:rsidRPr="00000000" w14:paraId="00000035">
      <w:pPr>
        <w:shd w:fill="ffffff" w:val="clear"/>
        <w:spacing w:after="0" w:lineRule="auto"/>
        <w:rPr>
          <w:b w:val="1"/>
        </w:rPr>
      </w:pPr>
      <w:r w:rsidDel="00000000" w:rsidR="00000000" w:rsidRPr="00000000">
        <w:rPr>
          <w:rtl w:val="0"/>
        </w:rPr>
      </w:r>
    </w:p>
    <w:p w:rsidR="00000000" w:rsidDel="00000000" w:rsidP="00000000" w:rsidRDefault="00000000" w:rsidRPr="00000000" w14:paraId="00000036">
      <w:pPr>
        <w:shd w:fill="ffffff" w:val="clear"/>
        <w:spacing w:after="0" w:lineRule="auto"/>
        <w:rPr>
          <w:b w:val="1"/>
        </w:rPr>
      </w:pPr>
      <w:r w:rsidDel="00000000" w:rsidR="00000000" w:rsidRPr="00000000">
        <w:rPr>
          <w:rtl w:val="0"/>
        </w:rPr>
      </w:r>
    </w:p>
    <w:p w:rsidR="00000000" w:rsidDel="00000000" w:rsidP="00000000" w:rsidRDefault="00000000" w:rsidRPr="00000000" w14:paraId="00000037">
      <w:pPr>
        <w:shd w:fill="ffffff" w:val="clear"/>
        <w:spacing w:after="0" w:lineRule="auto"/>
        <w:ind w:left="0" w:firstLine="0"/>
        <w:jc w:val="right"/>
        <w:rPr/>
      </w:pPr>
      <w:r w:rsidDel="00000000" w:rsidR="00000000" w:rsidRPr="00000000">
        <w:rPr>
          <w:rtl w:val="0"/>
        </w:rPr>
      </w:r>
    </w:p>
    <w:p w:rsidR="00000000" w:rsidDel="00000000" w:rsidP="00000000" w:rsidRDefault="00000000" w:rsidRPr="00000000" w14:paraId="00000038">
      <w:pPr>
        <w:shd w:fill="ffffff" w:val="clear"/>
        <w:spacing w:after="0" w:lineRule="auto"/>
        <w:ind w:left="0" w:firstLine="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4193175</wp:posOffset>
            </wp:positionH>
            <wp:positionV relativeFrom="paragraph">
              <wp:posOffset>152400</wp:posOffset>
            </wp:positionV>
            <wp:extent cx="1421225" cy="16525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21225" cy="1652588"/>
                    </a:xfrm>
                    <a:prstGeom prst="rect"/>
                    <a:ln/>
                  </pic:spPr>
                </pic:pic>
              </a:graphicData>
            </a:graphic>
          </wp:anchor>
        </w:drawing>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color w:val="09609e"/>
        </w:rPr>
      </w:pPr>
      <w:r w:rsidDel="00000000" w:rsidR="00000000" w:rsidRPr="00000000">
        <w:rPr>
          <w:rtl w:val="0"/>
        </w:rPr>
      </w:r>
    </w:p>
    <w:p w:rsidR="00000000" w:rsidDel="00000000" w:rsidP="00000000" w:rsidRDefault="00000000" w:rsidRPr="00000000" w14:paraId="0000003A">
      <w:pPr>
        <w:jc w:val="right"/>
        <w:rPr/>
      </w:pPr>
      <w:r w:rsidDel="00000000" w:rsidR="00000000" w:rsidRPr="00000000">
        <w:rPr>
          <w:rtl w:val="0"/>
        </w:rPr>
      </w:r>
    </w:p>
    <w:sectPr>
      <w:headerReference r:id="rId8" w:type="first"/>
      <w:headerReference r:id="rId9" w:type="default"/>
      <w:footerReference r:id="rId10" w:type="first"/>
      <w:footerReference r:id="rId11" w:type="default"/>
      <w:pgSz w:h="15840" w:w="12240"/>
      <w:pgMar w:bottom="1133.8582677165355" w:top="425.1968503937008" w:left="1700.7874015748032" w:right="1700.787401574803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ind w:left="-1700.7874015748032" w:firstLine="0"/>
      <w:rPr/>
    </w:pPr>
    <w:r w:rsidDel="00000000" w:rsidR="00000000" w:rsidRPr="00000000">
      <w:rPr>
        <w:rFonts w:ascii="Proxima Nova" w:cs="Proxima Nova" w:eastAsia="Proxima Nova" w:hAnsi="Proxima Nova"/>
      </w:rPr>
      <w:drawing>
        <wp:inline distB="114300" distT="114300" distL="114300" distR="114300">
          <wp:extent cx="7750011" cy="833438"/>
          <wp:effectExtent b="0" l="0" r="0" t="0"/>
          <wp:docPr descr="COM HUIS 2015 Footer BBL brief_Footerp2.jpg" id="3" name="image3.jpg"/>
          <a:graphic>
            <a:graphicData uri="http://schemas.openxmlformats.org/drawingml/2006/picture">
              <pic:pic>
                <pic:nvPicPr>
                  <pic:cNvPr descr="COM HUIS 2015 Footer BBL brief_Footerp2.jpg" id="0" name="image3.jpg"/>
                  <pic:cNvPicPr preferRelativeResize="0"/>
                </pic:nvPicPr>
                <pic:blipFill>
                  <a:blip r:embed="rId1"/>
                  <a:srcRect b="0" l="0" r="0" t="0"/>
                  <a:stretch>
                    <a:fillRect/>
                  </a:stretch>
                </pic:blipFill>
                <pic:spPr>
                  <a:xfrm>
                    <a:off x="0" y="0"/>
                    <a:ext cx="7750011" cy="83343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-1076324</wp:posOffset>
          </wp:positionH>
          <wp:positionV relativeFrom="paragraph">
            <wp:posOffset>-66674</wp:posOffset>
          </wp:positionV>
          <wp:extent cx="2688440" cy="2509838"/>
          <wp:effectExtent b="0" l="0" r="0" t="0"/>
          <wp:wrapSquare wrapText="bothSides" distB="0" distT="0" distL="0" distR="0"/>
          <wp:docPr descr="Logo BBL 2016 molentje-01.jpg" id="4" name="image4.jpg"/>
          <a:graphic>
            <a:graphicData uri="http://schemas.openxmlformats.org/drawingml/2006/picture">
              <pic:pic>
                <pic:nvPicPr>
                  <pic:cNvPr descr="Logo BBL 2016 molentje-01.jpg" id="0" name="image4.jpg"/>
                  <pic:cNvPicPr preferRelativeResize="0"/>
                </pic:nvPicPr>
                <pic:blipFill>
                  <a:blip r:embed="rId1"/>
                  <a:srcRect b="0" l="0" r="0" t="0"/>
                  <a:stretch>
                    <a:fillRect/>
                  </a:stretch>
                </pic:blipFill>
                <pic:spPr>
                  <a:xfrm>
                    <a:off x="0" y="0"/>
                    <a:ext cx="2688440" cy="2509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nl"/>
      </w:rPr>
    </w:rPrDefault>
    <w:pPrDefault>
      <w:pPr>
        <w:widowControl w:val="0"/>
        <w:spacing w:after="1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300" w:line="288" w:lineRule="auto"/>
    </w:pPr>
    <w:rPr>
      <w:color w:val="00498e"/>
      <w:sz w:val="36"/>
      <w:szCs w:val="36"/>
    </w:rPr>
  </w:style>
  <w:style w:type="paragraph" w:styleId="Heading2">
    <w:name w:val="heading 2"/>
    <w:basedOn w:val="Normal"/>
    <w:next w:val="Normal"/>
    <w:pPr>
      <w:spacing w:after="200" w:before="300" w:line="288" w:lineRule="auto"/>
    </w:pPr>
    <w:rPr>
      <w:color w:val="00b068"/>
      <w:sz w:val="28"/>
      <w:szCs w:val="28"/>
    </w:rPr>
  </w:style>
  <w:style w:type="paragraph" w:styleId="Heading3">
    <w:name w:val="heading 3"/>
    <w:basedOn w:val="Normal"/>
    <w:next w:val="Normal"/>
    <w:pPr>
      <w:spacing w:after="100" w:before="200" w:lineRule="auto"/>
    </w:pPr>
    <w:rPr>
      <w:b w:val="1"/>
      <w:color w:val="777777"/>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spacing w:line="288" w:lineRule="auto"/>
    </w:pPr>
    <w:rPr>
      <w:sz w:val="48"/>
      <w:szCs w:val="48"/>
    </w:rPr>
  </w:style>
  <w:style w:type="paragraph" w:styleId="Subtitle">
    <w:name w:val="Subtitle"/>
    <w:basedOn w:val="Normal"/>
    <w:next w:val="Normal"/>
    <w:pPr/>
    <w:rPr>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